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A421" w14:textId="77777777" w:rsidR="000E0782" w:rsidRDefault="001D4067">
      <w:r>
        <w:rPr>
          <w:noProof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6AB31ABF" wp14:editId="45B5F9D0">
            <wp:simplePos x="0" y="0"/>
            <wp:positionH relativeFrom="column">
              <wp:posOffset>4111625</wp:posOffset>
            </wp:positionH>
            <wp:positionV relativeFrom="page">
              <wp:posOffset>64976</wp:posOffset>
            </wp:positionV>
            <wp:extent cx="2044700" cy="1383030"/>
            <wp:effectExtent l="0" t="0" r="0" b="0"/>
            <wp:wrapThrough wrapText="bothSides">
              <wp:wrapPolygon edited="0">
                <wp:start x="16770" y="2975"/>
                <wp:lineTo x="15294" y="3570"/>
                <wp:lineTo x="14624" y="4760"/>
                <wp:lineTo x="14758" y="6545"/>
                <wp:lineTo x="2549" y="9521"/>
                <wp:lineTo x="2012" y="12893"/>
                <wp:lineTo x="2012" y="13091"/>
                <wp:lineTo x="6440" y="16066"/>
                <wp:lineTo x="6708" y="17058"/>
                <wp:lineTo x="11270" y="18050"/>
                <wp:lineTo x="15160" y="18446"/>
                <wp:lineTo x="16502" y="18446"/>
                <wp:lineTo x="16636" y="18050"/>
                <wp:lineTo x="16904" y="16066"/>
                <wp:lineTo x="17039" y="12893"/>
                <wp:lineTo x="19453" y="7339"/>
                <wp:lineTo x="19453" y="6545"/>
                <wp:lineTo x="18112" y="2975"/>
                <wp:lineTo x="16770" y="2975"/>
              </wp:wrapPolygon>
            </wp:wrapThrough>
            <wp:docPr id="1565904377" name="Picture 2" descr="A blue flower with a yellow cen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04377" name="Picture 2" descr="A blue flower with a yellow center&#10;&#10;Description automatically generated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D754BE" w14:textId="7DC22DEF" w:rsidR="000E0782" w:rsidRDefault="000E0782"/>
    <w:p w14:paraId="0DDAACD5" w14:textId="0484122F" w:rsidR="000E0782" w:rsidRDefault="006C4E7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3710B5" wp14:editId="2B4174BF">
                <wp:simplePos x="0" y="0"/>
                <wp:positionH relativeFrom="column">
                  <wp:posOffset>-220980</wp:posOffset>
                </wp:positionH>
                <wp:positionV relativeFrom="page">
                  <wp:posOffset>1828800</wp:posOffset>
                </wp:positionV>
                <wp:extent cx="6068060" cy="2004060"/>
                <wp:effectExtent l="0" t="0" r="0" b="0"/>
                <wp:wrapThrough wrapText="bothSides">
                  <wp:wrapPolygon edited="0">
                    <wp:start x="203" y="0"/>
                    <wp:lineTo x="203" y="21354"/>
                    <wp:lineTo x="21360" y="21354"/>
                    <wp:lineTo x="21360" y="0"/>
                    <wp:lineTo x="203" y="0"/>
                  </wp:wrapPolygon>
                </wp:wrapThrough>
                <wp:docPr id="1856915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2004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5D1AB" w14:textId="5090BB5C" w:rsidR="00A83FAA" w:rsidRPr="00681D79" w:rsidRDefault="0032321A" w:rsidP="00681D79">
                            <w:pPr>
                              <w:spacing w:line="96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>Volunteer Recruit</w:t>
                            </w:r>
                            <w:r w:rsidR="001F44A3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>ment and</w:t>
                            </w: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 xml:space="preserve"> Support</w:t>
                            </w:r>
                            <w:r w:rsidR="001F44A3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96"/>
                                <w:szCs w:val="96"/>
                              </w:rPr>
                              <w:t xml:space="preserve"> Volunteer</w:t>
                            </w:r>
                          </w:p>
                          <w:p w14:paraId="67B9768B" w14:textId="059040A5" w:rsidR="00A83FAA" w:rsidRPr="00681D79" w:rsidRDefault="00A83FAA" w:rsidP="00A83FAA">
                            <w:pPr>
                              <w:spacing w:line="68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002777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1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4pt;margin-top:2in;width:477.8pt;height:15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" filled="f" stroked="f" strokeweight=".5pt">
                <v:textbox>
                  <w:txbxContent>
                    <w:p w14:paraId="6C35D1AB" w14:textId="5090BB5C" w:rsidR="00A83FAA" w:rsidRPr="00681D79" w:rsidRDefault="0032321A" w:rsidP="00681D79">
                      <w:pPr>
                        <w:spacing w:line="960" w:lineRule="exact"/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</w:pPr>
                      <w:r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>Volunteer Recruit</w:t>
                      </w:r>
                      <w:r w:rsidR="001F44A3"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>ment and</w:t>
                      </w:r>
                      <w:r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 xml:space="preserve"> Support</w:t>
                      </w:r>
                      <w:r w:rsidR="001F44A3"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96"/>
                          <w:szCs w:val="96"/>
                        </w:rPr>
                        <w:t xml:space="preserve"> Volunteer</w:t>
                      </w:r>
                    </w:p>
                    <w:p w14:paraId="67B9768B" w14:textId="059040A5" w:rsidR="00A83FAA" w:rsidRPr="00681D79" w:rsidRDefault="00A83FAA" w:rsidP="00A83FAA">
                      <w:pPr>
                        <w:spacing w:line="680" w:lineRule="exact"/>
                        <w:rPr>
                          <w:rFonts w:ascii="AS TT Commons ExtraBold" w:hAnsi="AS TT Commons ExtraBold"/>
                          <w:b/>
                          <w:bCs/>
                          <w:color w:val="002777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F10C9">
        <w:rPr>
          <w:noProof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0C20F161" wp14:editId="4F74B5B4">
            <wp:simplePos x="0" y="0"/>
            <wp:positionH relativeFrom="column">
              <wp:posOffset>-1247775</wp:posOffset>
            </wp:positionH>
            <wp:positionV relativeFrom="page">
              <wp:posOffset>2895600</wp:posOffset>
            </wp:positionV>
            <wp:extent cx="8215630" cy="7871460"/>
            <wp:effectExtent l="0" t="0" r="0" b="0"/>
            <wp:wrapThrough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hrough>
            <wp:docPr id="528532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32998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5" b="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30" cy="787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7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AB4F92" wp14:editId="2285FCF3">
                <wp:simplePos x="0" y="0"/>
                <wp:positionH relativeFrom="column">
                  <wp:posOffset>-227965</wp:posOffset>
                </wp:positionH>
                <wp:positionV relativeFrom="page">
                  <wp:posOffset>4145569</wp:posOffset>
                </wp:positionV>
                <wp:extent cx="6182995" cy="849630"/>
                <wp:effectExtent l="0" t="0" r="0" b="0"/>
                <wp:wrapThrough wrapText="bothSides">
                  <wp:wrapPolygon edited="0">
                    <wp:start x="222" y="323"/>
                    <wp:lineTo x="222" y="20664"/>
                    <wp:lineTo x="21340" y="20664"/>
                    <wp:lineTo x="21296" y="323"/>
                    <wp:lineTo x="222" y="323"/>
                  </wp:wrapPolygon>
                </wp:wrapThrough>
                <wp:docPr id="10135531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99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8B125" w14:textId="7B4EB376" w:rsidR="00A83FAA" w:rsidRPr="009A0FF1" w:rsidRDefault="00A83FAA" w:rsidP="00A83FAA">
                            <w:pPr>
                              <w:spacing w:line="560" w:lineRule="exact"/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</w:pPr>
                            <w:r w:rsidRPr="009A0FF1"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  <w:t>Together we are help and ho</w:t>
                            </w:r>
                            <w:r w:rsidR="00DA0818"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  <w:t>p</w:t>
                            </w:r>
                            <w:r w:rsidRPr="009A0FF1">
                              <w:rPr>
                                <w:rFonts w:ascii="AS TT Commons DemiBold" w:hAnsi="AS TT Commons DemiBold"/>
                                <w:b/>
                                <w:bCs/>
                                <w:color w:val="207EFF"/>
                                <w:sz w:val="32"/>
                                <w:szCs w:val="32"/>
                              </w:rPr>
                              <w:t>e for everyone living with 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B4F92" id="Text Box 4" o:spid="_x0000_s1027" type="#_x0000_t202" style="position:absolute;margin-left:-17.95pt;margin-top:326.4pt;width:486.85pt;height:6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" filled="f" stroked="f" strokeweight=".5pt">
                <v:textbox>
                  <w:txbxContent>
                    <w:p w14:paraId="05C8B125" w14:textId="7B4EB376" w:rsidR="00A83FAA" w:rsidRPr="009A0FF1" w:rsidRDefault="00A83FAA" w:rsidP="00A83FAA">
                      <w:pPr>
                        <w:spacing w:line="560" w:lineRule="exact"/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</w:pPr>
                      <w:r w:rsidRPr="009A0FF1"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  <w:t>Together we are help and ho</w:t>
                      </w:r>
                      <w:r w:rsidR="00DA0818"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  <w:t>p</w:t>
                      </w:r>
                      <w:r w:rsidRPr="009A0FF1">
                        <w:rPr>
                          <w:rFonts w:ascii="AS TT Commons DemiBold" w:hAnsi="AS TT Commons DemiBold"/>
                          <w:b/>
                          <w:bCs/>
                          <w:color w:val="207EFF"/>
                          <w:sz w:val="32"/>
                          <w:szCs w:val="32"/>
                        </w:rPr>
                        <w:t>e for everyone living with dementia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9251683" w14:textId="4EB0D630" w:rsidR="007526E3" w:rsidRPr="007526E3" w:rsidRDefault="001F44A3" w:rsidP="007526E3">
      <w:pPr>
        <w:spacing w:line="120" w:lineRule="exact"/>
        <w:rPr>
          <w:rFonts w:ascii="AS TT Commons DemiBold" w:eastAsia="Times New Roman" w:hAnsi="AS TT Commons DemiBold" w:cs="Calibri"/>
          <w:b/>
          <w:bCs/>
          <w:noProof/>
          <w:color w:val="002877"/>
          <w:sz w:val="20"/>
          <w:szCs w:val="20"/>
          <w:lang w:eastAsia="en-GB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49759CD" wp14:editId="652C45C4">
                <wp:simplePos x="0" y="0"/>
                <wp:positionH relativeFrom="column">
                  <wp:posOffset>-114300</wp:posOffset>
                </wp:positionH>
                <wp:positionV relativeFrom="page">
                  <wp:posOffset>457200</wp:posOffset>
                </wp:positionV>
                <wp:extent cx="5830570" cy="685800"/>
                <wp:effectExtent l="0" t="0" r="0" b="0"/>
                <wp:wrapThrough wrapText="bothSides">
                  <wp:wrapPolygon edited="0">
                    <wp:start x="212" y="0"/>
                    <wp:lineTo x="212" y="21000"/>
                    <wp:lineTo x="21384" y="21000"/>
                    <wp:lineTo x="21384" y="0"/>
                    <wp:lineTo x="212" y="0"/>
                  </wp:wrapPolygon>
                </wp:wrapThrough>
                <wp:docPr id="3725966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7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CEB26" w14:textId="0D5E0547" w:rsidR="007526E3" w:rsidRPr="007526E3" w:rsidRDefault="003476FF" w:rsidP="007526E3">
                            <w:pPr>
                              <w:spacing w:line="480" w:lineRule="exact"/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>Volunteer Recruit</w:t>
                            </w:r>
                            <w:r w:rsidR="001F44A3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>ment and</w:t>
                            </w:r>
                            <w:r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 xml:space="preserve"> Support</w:t>
                            </w:r>
                            <w:r w:rsidR="001F44A3">
                              <w:rPr>
                                <w:rFonts w:ascii="AS TT Commons ExtraBold" w:hAnsi="AS TT Commons ExtraBold"/>
                                <w:b/>
                                <w:bCs/>
                                <w:color w:val="207EFF"/>
                                <w:sz w:val="48"/>
                                <w:szCs w:val="48"/>
                              </w:rPr>
                              <w:t xml:space="preserve">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759C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9pt;margin-top:36pt;width:459.1pt;height:5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z7YGwIAADM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" filled="f" stroked="f" strokeweight=".5pt">
                <v:textbox>
                  <w:txbxContent>
                    <w:p w14:paraId="602CEB26" w14:textId="0D5E0547" w:rsidR="007526E3" w:rsidRPr="007526E3" w:rsidRDefault="003476FF" w:rsidP="007526E3">
                      <w:pPr>
                        <w:spacing w:line="480" w:lineRule="exact"/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</w:pPr>
                      <w:r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>Volunteer Recruit</w:t>
                      </w:r>
                      <w:r w:rsidR="001F44A3"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>ment and</w:t>
                      </w:r>
                      <w:r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 xml:space="preserve"> Support</w:t>
                      </w:r>
                      <w:r w:rsidR="001F44A3">
                        <w:rPr>
                          <w:rFonts w:ascii="AS TT Commons ExtraBold" w:hAnsi="AS TT Commons ExtraBold"/>
                          <w:b/>
                          <w:bCs/>
                          <w:color w:val="207EFF"/>
                          <w:sz w:val="48"/>
                          <w:szCs w:val="48"/>
                        </w:rPr>
                        <w:t xml:space="preserve"> Volunteer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1DEC824F" w14:textId="7115D410" w:rsidR="008572B4" w:rsidRDefault="008572B4" w:rsidP="007526E3">
      <w:pPr>
        <w:spacing w:line="320" w:lineRule="exact"/>
        <w:rPr>
          <w:rFonts w:ascii="AS TT Commons DemiBold" w:eastAsia="Times New Roman" w:hAnsi="AS TT Commons DemiBold" w:cs="Calibri"/>
          <w:b/>
          <w:bCs/>
          <w:noProof/>
          <w:color w:val="002877"/>
          <w:sz w:val="32"/>
          <w:szCs w:val="32"/>
          <w:lang w:eastAsia="en-GB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333A0068" wp14:editId="55958150">
            <wp:simplePos x="0" y="0"/>
            <wp:positionH relativeFrom="margin">
              <wp:posOffset>-634365</wp:posOffset>
            </wp:positionH>
            <wp:positionV relativeFrom="page">
              <wp:posOffset>1421927</wp:posOffset>
            </wp:positionV>
            <wp:extent cx="457200" cy="457200"/>
            <wp:effectExtent l="0" t="0" r="0" b="0"/>
            <wp:wrapNone/>
            <wp:docPr id="908459770" name="Picture 2" descr="A blue circle with a white exclamation mark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a white exclamation mark&#10;&#10;Description automatically generated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D5CBB" w14:textId="4B3DD3A0" w:rsidR="007526E3" w:rsidRDefault="007526E3" w:rsidP="007526E3">
      <w:pPr>
        <w:spacing w:line="320" w:lineRule="exact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</w:pPr>
      <w:r>
        <w:rPr>
          <w:rFonts w:ascii="AS TT Commons DemiBold" w:eastAsia="Times New Roman" w:hAnsi="AS TT Commons DemiBold" w:cs="Calibri"/>
          <w:b/>
          <w:bCs/>
          <w:noProof/>
          <w:color w:val="002877"/>
          <w:sz w:val="32"/>
          <w:szCs w:val="32"/>
          <w:lang w:eastAsia="en-GB"/>
        </w:rPr>
        <w:t>Why we need you</w:t>
      </w:r>
      <w:r w:rsidRPr="00232591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 </w:t>
      </w:r>
    </w:p>
    <w:p w14:paraId="69AF3576" w14:textId="01D8F9B5" w:rsidR="004E4CF7" w:rsidRDefault="004E4CF7" w:rsidP="007526E3">
      <w:pPr>
        <w:spacing w:line="320" w:lineRule="exact"/>
        <w:rPr>
          <w:rFonts w:asciiTheme="minorHAnsi" w:eastAsia="Times New Roman" w:hAnsiTheme="minorHAnsi" w:cs="Calibri"/>
          <w:sz w:val="22"/>
          <w:szCs w:val="22"/>
          <w:lang w:eastAsia="en-GB"/>
        </w:rPr>
      </w:pPr>
      <w:r w:rsidRPr="004E4CF7">
        <w:rPr>
          <w:rFonts w:asciiTheme="minorHAnsi" w:eastAsia="Times New Roman" w:hAnsiTheme="minorHAnsi" w:cs="Calibri"/>
          <w:sz w:val="22"/>
          <w:szCs w:val="22"/>
          <w:lang w:eastAsia="en-GB"/>
        </w:rPr>
        <w:t>Volunteers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are vital</w:t>
      </w:r>
      <w:r w:rsidR="000069E8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to the work of Alzheimer’s Society</w:t>
      </w:r>
      <w:r w:rsidR="007D3BB5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. We were founded by </w:t>
      </w:r>
      <w:r w:rsidR="00403386">
        <w:rPr>
          <w:rFonts w:asciiTheme="minorHAnsi" w:eastAsia="Times New Roman" w:hAnsiTheme="minorHAnsi" w:cs="Calibri"/>
          <w:sz w:val="22"/>
          <w:szCs w:val="22"/>
          <w:lang w:eastAsia="en-GB"/>
        </w:rPr>
        <w:t>volunteers</w:t>
      </w:r>
      <w:r w:rsidR="006C4E78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  <w:r w:rsidR="007D3BB5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and their contribution continues to be </w:t>
      </w:r>
      <w:r w:rsidR="00BC1CC4">
        <w:rPr>
          <w:rFonts w:asciiTheme="minorHAnsi" w:eastAsia="Times New Roman" w:hAnsiTheme="minorHAnsi" w:cs="Calibri"/>
          <w:sz w:val="22"/>
          <w:szCs w:val="22"/>
          <w:lang w:eastAsia="en-GB"/>
        </w:rPr>
        <w:t>essential</w:t>
      </w:r>
      <w:r w:rsidR="008B22F9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to our ability to </w:t>
      </w:r>
      <w:r w:rsidR="00F17AF4">
        <w:rPr>
          <w:rFonts w:asciiTheme="minorHAnsi" w:eastAsia="Times New Roman" w:hAnsiTheme="minorHAnsi" w:cs="Calibri"/>
          <w:sz w:val="22"/>
          <w:szCs w:val="22"/>
          <w:lang w:eastAsia="en-GB"/>
        </w:rPr>
        <w:t>improve</w:t>
      </w:r>
      <w:r w:rsidR="008B22F9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the lives of people living with dementia.</w:t>
      </w:r>
      <w:r w:rsidR="00F85768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</w:p>
    <w:p w14:paraId="005F4E0E" w14:textId="5BCD04D7" w:rsidR="009C40E8" w:rsidRDefault="009C40E8" w:rsidP="007526E3">
      <w:pPr>
        <w:spacing w:line="320" w:lineRule="exact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Our volunteer managers</w:t>
      </w:r>
      <w:r w:rsidR="005B064E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 w:rsidR="0043443F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who are members of staff</w:t>
      </w:r>
      <w:r w:rsidR="005B064E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play a crucial role</w:t>
      </w:r>
      <w:r w:rsidR="00ED429B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in facilitating a positive experience for volunteers</w:t>
      </w:r>
      <w:r w:rsidR="00F077AC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 w:rsidR="00ED429B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enabling them to </w:t>
      </w:r>
      <w:r w:rsidR="00253DD0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make an impact for people affected by dementia. You </w:t>
      </w:r>
      <w:r w:rsidR="00D96F8E">
        <w:rPr>
          <w:rFonts w:asciiTheme="minorHAnsi" w:eastAsia="Times New Roman" w:hAnsiTheme="minorHAnsi" w:cs="Calibri"/>
          <w:sz w:val="22"/>
          <w:szCs w:val="22"/>
          <w:lang w:eastAsia="en-GB"/>
        </w:rPr>
        <w:t>will</w:t>
      </w:r>
      <w:r w:rsidR="00253DD0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play a </w:t>
      </w:r>
      <w:r w:rsidR="006C6BBC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vital </w:t>
      </w:r>
      <w:r w:rsidR="00934464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part by </w:t>
      </w:r>
      <w:r w:rsidR="00184D72">
        <w:rPr>
          <w:rFonts w:asciiTheme="minorHAnsi" w:eastAsia="Times New Roman" w:hAnsiTheme="minorHAnsi" w:cs="Calibri"/>
          <w:sz w:val="22"/>
          <w:szCs w:val="22"/>
          <w:lang w:eastAsia="en-GB"/>
        </w:rPr>
        <w:t>helping</w:t>
      </w:r>
      <w:r w:rsidR="00E762DB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with the recruitment</w:t>
      </w:r>
      <w:r w:rsidR="00184D72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 w:rsidR="00E762DB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  <w:r w:rsidR="00C8057C">
        <w:rPr>
          <w:rFonts w:asciiTheme="minorHAnsi" w:eastAsia="Times New Roman" w:hAnsiTheme="minorHAnsi" w:cs="Calibri"/>
          <w:sz w:val="22"/>
          <w:szCs w:val="22"/>
          <w:lang w:eastAsia="en-GB"/>
        </w:rPr>
        <w:t>sett</w:t>
      </w:r>
      <w:r w:rsidR="006C6BBC">
        <w:rPr>
          <w:rFonts w:asciiTheme="minorHAnsi" w:eastAsia="Times New Roman" w:hAnsiTheme="minorHAnsi" w:cs="Calibri"/>
          <w:sz w:val="22"/>
          <w:szCs w:val="22"/>
          <w:lang w:eastAsia="en-GB"/>
        </w:rPr>
        <w:t>lin</w:t>
      </w:r>
      <w:r w:rsidR="00C8057C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g </w:t>
      </w:r>
      <w:r w:rsidR="006C6BBC">
        <w:rPr>
          <w:rFonts w:asciiTheme="minorHAnsi" w:eastAsia="Times New Roman" w:hAnsiTheme="minorHAnsi" w:cs="Calibri"/>
          <w:sz w:val="22"/>
          <w:szCs w:val="22"/>
          <w:lang w:eastAsia="en-GB"/>
        </w:rPr>
        <w:t>in</w:t>
      </w:r>
      <w:r w:rsidR="00C8057C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  <w:r w:rsidR="00184D72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and ongoing support </w:t>
      </w:r>
      <w:r w:rsidR="00C8057C">
        <w:rPr>
          <w:rFonts w:asciiTheme="minorHAnsi" w:eastAsia="Times New Roman" w:hAnsiTheme="minorHAnsi" w:cs="Calibri"/>
          <w:sz w:val="22"/>
          <w:szCs w:val="22"/>
          <w:lang w:eastAsia="en-GB"/>
        </w:rPr>
        <w:t>of volunteers</w:t>
      </w:r>
      <w:r w:rsidR="005F6CC1">
        <w:rPr>
          <w:rFonts w:asciiTheme="minorHAnsi" w:eastAsia="Times New Roman" w:hAnsiTheme="minorHAnsi" w:cs="Calibri"/>
          <w:sz w:val="22"/>
          <w:szCs w:val="22"/>
          <w:lang w:eastAsia="en-GB"/>
        </w:rPr>
        <w:t>.</w:t>
      </w:r>
      <w:r w:rsidR="002E670B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</w:p>
    <w:p w14:paraId="7818AE1D" w14:textId="6A5A5F5F" w:rsidR="007526E3" w:rsidRDefault="001F44A3" w:rsidP="007526E3">
      <w:pPr>
        <w:spacing w:line="220" w:lineRule="exact"/>
        <w:textAlignment w:val="baseline"/>
        <w:rPr>
          <w:sz w:val="22"/>
          <w:szCs w:val="22"/>
          <w:lang w:eastAsia="en-GB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E6DCD64" wp14:editId="5C9A755C">
            <wp:simplePos x="0" y="0"/>
            <wp:positionH relativeFrom="margin">
              <wp:posOffset>-607675</wp:posOffset>
            </wp:positionH>
            <wp:positionV relativeFrom="paragraph">
              <wp:posOffset>113665</wp:posOffset>
            </wp:positionV>
            <wp:extent cx="457200" cy="457200"/>
            <wp:effectExtent l="0" t="0" r="0" b="0"/>
            <wp:wrapNone/>
            <wp:docPr id="1231815240" name="Picture 2" descr="A blue circle with a hand and a he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a hand and a heart&#10;&#10;Description automatically generated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C8D16" w14:textId="06724F57" w:rsidR="007526E3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</w:pP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What you will be doing</w:t>
      </w:r>
    </w:p>
    <w:p w14:paraId="1F549746" w14:textId="3561DEA0" w:rsidR="00164A53" w:rsidRDefault="00164A53" w:rsidP="00164A53">
      <w:pPr>
        <w:spacing w:line="320" w:lineRule="exact"/>
        <w:textAlignment w:val="baseline"/>
        <w:rPr>
          <w:rFonts w:eastAsia="Times New Roman" w:cs="Calibri"/>
          <w:sz w:val="22"/>
          <w:szCs w:val="22"/>
          <w:lang w:eastAsia="en-GB"/>
        </w:rPr>
      </w:pPr>
      <w:r w:rsidRPr="00F622C9">
        <w:rPr>
          <w:rFonts w:eastAsia="Times New Roman" w:cs="Calibri"/>
          <w:sz w:val="22"/>
          <w:szCs w:val="22"/>
          <w:lang w:eastAsia="en-GB"/>
        </w:rPr>
        <w:t xml:space="preserve">With the support of </w:t>
      </w:r>
      <w:r w:rsidR="002B4859" w:rsidRPr="00F622C9">
        <w:rPr>
          <w:rFonts w:eastAsia="Times New Roman" w:cs="Calibri"/>
          <w:sz w:val="22"/>
          <w:szCs w:val="22"/>
          <w:lang w:eastAsia="en-GB"/>
        </w:rPr>
        <w:t>staff,</w:t>
      </w:r>
      <w:r w:rsidRPr="00F622C9">
        <w:rPr>
          <w:rFonts w:eastAsia="Times New Roman" w:cs="Calibri"/>
          <w:sz w:val="22"/>
          <w:szCs w:val="22"/>
          <w:lang w:eastAsia="en-GB"/>
        </w:rPr>
        <w:t xml:space="preserve"> you will be carrying out a variety of tasks.</w:t>
      </w:r>
      <w:r>
        <w:rPr>
          <w:rFonts w:eastAsia="Times New Roman" w:cs="Calibri"/>
          <w:sz w:val="22"/>
          <w:szCs w:val="22"/>
          <w:lang w:eastAsia="en-GB"/>
        </w:rPr>
        <w:t xml:space="preserve"> This could include some or all </w:t>
      </w:r>
      <w:r w:rsidRPr="00F622C9">
        <w:rPr>
          <w:rFonts w:eastAsia="Times New Roman" w:cs="Calibri"/>
          <w:sz w:val="22"/>
          <w:szCs w:val="22"/>
          <w:lang w:eastAsia="en-GB"/>
        </w:rPr>
        <w:t>of the following activities and will be agreed with your volunteer manager</w:t>
      </w:r>
      <w:r>
        <w:rPr>
          <w:rFonts w:eastAsia="Times New Roman" w:cs="Calibri"/>
          <w:sz w:val="22"/>
          <w:szCs w:val="22"/>
          <w:lang w:eastAsia="en-GB"/>
        </w:rPr>
        <w:t>.</w:t>
      </w:r>
    </w:p>
    <w:p w14:paraId="0B3C175F" w14:textId="77777777" w:rsidR="00164A53" w:rsidRPr="00F817E9" w:rsidRDefault="00164A53" w:rsidP="00164A53">
      <w:pPr>
        <w:spacing w:line="320" w:lineRule="exact"/>
        <w:textAlignment w:val="baseline"/>
        <w:rPr>
          <w:b/>
          <w:bCs/>
        </w:rPr>
      </w:pPr>
      <w:r w:rsidRPr="00F817E9">
        <w:rPr>
          <w:b/>
          <w:bCs/>
        </w:rPr>
        <w:t>Attraction of volunteers</w:t>
      </w:r>
    </w:p>
    <w:p w14:paraId="4EF1774D" w14:textId="2B3D86E3" w:rsidR="00164A53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 w:rsidRPr="00F622C9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Developing links and relationships with </w:t>
      </w:r>
      <w:r w:rsidR="00951592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Alzheimer’s Society </w:t>
      </w:r>
      <w:r w:rsidRPr="00F622C9">
        <w:rPr>
          <w:rFonts w:asciiTheme="minorHAnsi" w:eastAsia="Times New Roman" w:hAnsiTheme="minorHAnsi" w:cs="Calibri"/>
          <w:sz w:val="22"/>
          <w:szCs w:val="22"/>
          <w:lang w:eastAsia="en-GB"/>
        </w:rPr>
        <w:t>staff and people in local communities to promote volunteering opportunities.</w:t>
      </w:r>
      <w:r w:rsidR="00B473B6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</w:p>
    <w:p w14:paraId="207AA628" w14:textId="6CE3E3F1" w:rsidR="00164A53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Acting as a champion for volunteering at Alzheimer’s </w:t>
      </w:r>
      <w:r w:rsidR="002B4859">
        <w:rPr>
          <w:rFonts w:asciiTheme="minorHAnsi" w:eastAsia="Times New Roman" w:hAnsiTheme="minorHAnsi" w:cs="Calibri"/>
          <w:sz w:val="22"/>
          <w:szCs w:val="22"/>
          <w:lang w:eastAsia="en-GB"/>
        </w:rPr>
        <w:t>S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>ociety by attending local events to inspire others to donate time.</w:t>
      </w:r>
    </w:p>
    <w:p w14:paraId="1C451690" w14:textId="595400C8" w:rsidR="00164A53" w:rsidRPr="00F622C9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 w:rsidRPr="00F622C9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Using our brand guidelines to create advertising </w:t>
      </w:r>
      <w:r w:rsidR="00B473B6">
        <w:rPr>
          <w:rFonts w:asciiTheme="minorHAnsi" w:eastAsia="Times New Roman" w:hAnsiTheme="minorHAnsi" w:cs="Calibri"/>
          <w:sz w:val="22"/>
          <w:szCs w:val="22"/>
          <w:lang w:eastAsia="en-GB"/>
        </w:rPr>
        <w:t>and promotional materials</w:t>
      </w:r>
      <w:r w:rsidRPr="00F622C9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to aid local recruitment.</w:t>
      </w:r>
    </w:p>
    <w:p w14:paraId="217F5779" w14:textId="77777777" w:rsidR="00164A53" w:rsidRPr="00F622C9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 w:rsidRPr="00F622C9">
        <w:rPr>
          <w:rFonts w:asciiTheme="minorHAnsi" w:eastAsia="Times New Roman" w:hAnsiTheme="minorHAnsi" w:cs="Calibri"/>
          <w:sz w:val="22"/>
          <w:szCs w:val="22"/>
          <w:lang w:eastAsia="en-GB"/>
        </w:rPr>
        <w:t>Collating stories and quotes from recently recruited volunteers to use in our attraction materials.</w:t>
      </w:r>
    </w:p>
    <w:p w14:paraId="2D4B8989" w14:textId="77777777" w:rsidR="00164A53" w:rsidRPr="00691FA3" w:rsidRDefault="00164A53" w:rsidP="00164A53">
      <w:pPr>
        <w:spacing w:line="320" w:lineRule="exact"/>
        <w:textAlignment w:val="baseline"/>
        <w:rPr>
          <w:rFonts w:asciiTheme="minorHAnsi" w:eastAsia="Times New Roman" w:hAnsiTheme="minorHAnsi" w:cs="Calibri"/>
          <w:b/>
          <w:bCs/>
          <w:sz w:val="22"/>
          <w:szCs w:val="22"/>
          <w:lang w:eastAsia="en-GB"/>
        </w:rPr>
      </w:pPr>
      <w:r w:rsidRPr="00691FA3">
        <w:rPr>
          <w:rFonts w:asciiTheme="minorHAnsi" w:eastAsia="Times New Roman" w:hAnsiTheme="minorHAnsi" w:cs="Calibri"/>
          <w:b/>
          <w:bCs/>
          <w:sz w:val="22"/>
          <w:szCs w:val="22"/>
          <w:lang w:eastAsia="en-GB"/>
        </w:rPr>
        <w:t>Recruitment of volunteers</w:t>
      </w:r>
    </w:p>
    <w:p w14:paraId="45E818AC" w14:textId="4EFABC38" w:rsidR="00164A53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Reviewing volunteer applications to</w:t>
      </w:r>
      <w:r w:rsidR="001F44A3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help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assess suitability for </w:t>
      </w:r>
      <w:r w:rsidR="008F7084">
        <w:rPr>
          <w:rFonts w:asciiTheme="minorHAnsi" w:eastAsia="Times New Roman" w:hAnsiTheme="minorHAnsi" w:cs="Calibri"/>
          <w:sz w:val="22"/>
          <w:szCs w:val="22"/>
          <w:lang w:eastAsia="en-GB"/>
        </w:rPr>
        <w:t>a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role.</w:t>
      </w:r>
      <w:r w:rsidR="00B473B6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This may involve supporting with volunteer Criminal Record Check applications.</w:t>
      </w:r>
    </w:p>
    <w:p w14:paraId="74075865" w14:textId="3A635D36" w:rsidR="00164A53" w:rsidRPr="00F622C9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Alongside the volunteer manager</w:t>
      </w:r>
      <w:r w:rsidR="00203CB9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meet</w:t>
      </w:r>
      <w:r w:rsidR="00286F1F">
        <w:rPr>
          <w:rFonts w:asciiTheme="minorHAnsi" w:eastAsia="Times New Roman" w:hAnsiTheme="minorHAnsi" w:cs="Calibri"/>
          <w:sz w:val="22"/>
          <w:szCs w:val="22"/>
          <w:lang w:eastAsia="en-GB"/>
        </w:rPr>
        <w:t>ing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and chat</w:t>
      </w:r>
      <w:r w:rsidR="00286F1F">
        <w:rPr>
          <w:rFonts w:asciiTheme="minorHAnsi" w:eastAsia="Times New Roman" w:hAnsiTheme="minorHAnsi" w:cs="Calibri"/>
          <w:sz w:val="22"/>
          <w:szCs w:val="22"/>
          <w:lang w:eastAsia="en-GB"/>
        </w:rPr>
        <w:t>ting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  <w:r w:rsidR="00286F1F">
        <w:rPr>
          <w:rFonts w:asciiTheme="minorHAnsi" w:eastAsia="Times New Roman" w:hAnsiTheme="minorHAnsi" w:cs="Calibri"/>
          <w:sz w:val="22"/>
          <w:szCs w:val="22"/>
          <w:lang w:eastAsia="en-GB"/>
        </w:rPr>
        <w:t>with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potential volunteers</w:t>
      </w:r>
      <w:r w:rsidR="002B4859">
        <w:rPr>
          <w:rFonts w:asciiTheme="minorHAnsi" w:eastAsia="Times New Roman" w:hAnsiTheme="minorHAnsi" w:cs="Calibri"/>
          <w:sz w:val="22"/>
          <w:szCs w:val="22"/>
          <w:lang w:eastAsia="en-GB"/>
        </w:rPr>
        <w:t>,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either in person or virtually.</w:t>
      </w:r>
    </w:p>
    <w:p w14:paraId="58D719B2" w14:textId="77777777" w:rsidR="00164A53" w:rsidRPr="00F622C9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Stewarding volunteers into appropriate opportunities.</w:t>
      </w:r>
    </w:p>
    <w:p w14:paraId="4F019702" w14:textId="77777777" w:rsidR="00164A53" w:rsidRPr="00691FA3" w:rsidRDefault="00164A53" w:rsidP="00164A53">
      <w:pPr>
        <w:spacing w:line="320" w:lineRule="exact"/>
        <w:textAlignment w:val="baseline"/>
        <w:rPr>
          <w:rFonts w:asciiTheme="minorHAnsi" w:eastAsia="Times New Roman" w:hAnsiTheme="minorHAnsi" w:cs="Calibri"/>
          <w:b/>
          <w:bCs/>
          <w:sz w:val="22"/>
          <w:szCs w:val="22"/>
          <w:lang w:eastAsia="en-GB"/>
        </w:rPr>
      </w:pPr>
      <w:r w:rsidRPr="00691FA3">
        <w:rPr>
          <w:rFonts w:asciiTheme="minorHAnsi" w:eastAsia="Times New Roman" w:hAnsiTheme="minorHAnsi" w:cs="Calibri"/>
          <w:b/>
          <w:bCs/>
          <w:sz w:val="22"/>
          <w:szCs w:val="22"/>
          <w:lang w:eastAsia="en-GB"/>
        </w:rPr>
        <w:t xml:space="preserve">Ongoing support to volunteers </w:t>
      </w:r>
    </w:p>
    <w:p w14:paraId="0B0AFD4C" w14:textId="77777777" w:rsidR="00164A53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B</w:t>
      </w:r>
      <w:r w:rsidRPr="00A16A03">
        <w:rPr>
          <w:rFonts w:asciiTheme="minorHAnsi" w:eastAsia="Times New Roman" w:hAnsiTheme="minorHAnsi" w:cs="Calibri"/>
          <w:sz w:val="22"/>
          <w:szCs w:val="22"/>
          <w:lang w:eastAsia="en-GB"/>
        </w:rPr>
        <w:t>uddying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up</w:t>
      </w:r>
      <w:r w:rsidRPr="00A16A03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with new volunteers to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welcome them to the Society and help them settle into their role.   </w:t>
      </w:r>
    </w:p>
    <w:p w14:paraId="3FA410B8" w14:textId="7BB5EA23" w:rsidR="00164A53" w:rsidRDefault="00164A53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Phoning </w:t>
      </w:r>
      <w:r w:rsidR="001F44A3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existing </w:t>
      </w:r>
      <w:r>
        <w:rPr>
          <w:rFonts w:asciiTheme="minorHAnsi" w:eastAsia="Times New Roman" w:hAnsiTheme="minorHAnsi" w:cs="Calibri"/>
          <w:sz w:val="22"/>
          <w:szCs w:val="22"/>
          <w:lang w:eastAsia="en-GB"/>
        </w:rPr>
        <w:t>volunteers to gather information and updates on their activity and check in on how they are doing.</w:t>
      </w:r>
    </w:p>
    <w:p w14:paraId="63ED631D" w14:textId="07882772" w:rsidR="007202A1" w:rsidRPr="00691FA3" w:rsidRDefault="007202A1" w:rsidP="00164A53">
      <w:pPr>
        <w:pStyle w:val="ListParagraph"/>
        <w:numPr>
          <w:ilvl w:val="0"/>
          <w:numId w:val="4"/>
        </w:numPr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>
        <w:rPr>
          <w:rFonts w:asciiTheme="minorHAnsi" w:eastAsia="Times New Roman" w:hAnsiTheme="minorHAnsi" w:cs="Calibri"/>
          <w:sz w:val="22"/>
          <w:szCs w:val="22"/>
          <w:lang w:eastAsia="en-GB"/>
        </w:rPr>
        <w:t>Creating</w:t>
      </w:r>
      <w:r w:rsidR="00DD3E9E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 </w:t>
      </w:r>
      <w:r w:rsidR="00794948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newsletters to </w:t>
      </w:r>
      <w:r w:rsidR="00511234">
        <w:rPr>
          <w:rFonts w:asciiTheme="minorHAnsi" w:eastAsia="Times New Roman" w:hAnsiTheme="minorHAnsi" w:cs="Calibri"/>
          <w:sz w:val="22"/>
          <w:szCs w:val="22"/>
          <w:lang w:eastAsia="en-GB"/>
        </w:rPr>
        <w:t xml:space="preserve">keep volunteers updated about </w:t>
      </w:r>
      <w:r w:rsidR="007D08E2">
        <w:rPr>
          <w:rFonts w:asciiTheme="minorHAnsi" w:eastAsia="Times New Roman" w:hAnsiTheme="minorHAnsi" w:cs="Calibri"/>
          <w:sz w:val="22"/>
          <w:szCs w:val="22"/>
          <w:lang w:eastAsia="en-GB"/>
        </w:rPr>
        <w:t>local services.</w:t>
      </w:r>
    </w:p>
    <w:p w14:paraId="03FFCE3E" w14:textId="77777777" w:rsidR="008572B4" w:rsidRDefault="008572B4" w:rsidP="00651E1C">
      <w:pPr>
        <w:pStyle w:val="ListParagraph"/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</w:p>
    <w:p w14:paraId="643D11BC" w14:textId="77777777" w:rsidR="008572B4" w:rsidRDefault="008572B4" w:rsidP="00651E1C">
      <w:pPr>
        <w:pStyle w:val="ListParagraph"/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</w:p>
    <w:p w14:paraId="0A14639A" w14:textId="77777777" w:rsidR="008572B4" w:rsidRDefault="008572B4" w:rsidP="00651E1C">
      <w:pPr>
        <w:pStyle w:val="ListParagraph"/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</w:p>
    <w:p w14:paraId="19EDA977" w14:textId="15DE3E9A" w:rsidR="00A2684D" w:rsidRDefault="00F22B84" w:rsidP="00651E1C">
      <w:pPr>
        <w:pStyle w:val="ListParagraph"/>
        <w:spacing w:line="320" w:lineRule="exact"/>
        <w:textAlignment w:val="baseline"/>
        <w:rPr>
          <w:rFonts w:asciiTheme="minorHAnsi" w:eastAsia="Times New Roman" w:hAnsiTheme="minorHAnsi" w:cs="Calibri"/>
          <w:sz w:val="22"/>
          <w:szCs w:val="22"/>
          <w:lang w:eastAsia="en-GB"/>
        </w:rPr>
      </w:pPr>
      <w:r w:rsidRPr="0053790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8" behindDoc="0" locked="0" layoutInCell="1" allowOverlap="1" wp14:anchorId="3F54A158" wp14:editId="09107406">
            <wp:simplePos x="0" y="0"/>
            <wp:positionH relativeFrom="margin">
              <wp:posOffset>-557530</wp:posOffset>
            </wp:positionH>
            <wp:positionV relativeFrom="paragraph">
              <wp:posOffset>232410</wp:posOffset>
            </wp:positionV>
            <wp:extent cx="457200" cy="457200"/>
            <wp:effectExtent l="0" t="0" r="0" b="0"/>
            <wp:wrapNone/>
            <wp:docPr id="330627408" name="Picture 2" descr="A blue circle with white and blue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circle with white and blue logo&#10;&#10;Description automatically generated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BFD67" w14:textId="3ED8E02D" w:rsidR="007526E3" w:rsidRPr="00232591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Segoe UI"/>
          <w:b/>
          <w:bCs/>
          <w:color w:val="002877"/>
          <w:sz w:val="32"/>
          <w:szCs w:val="32"/>
          <w:lang w:eastAsia="en-GB"/>
        </w:rPr>
      </w:pP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This role will suit you if you</w:t>
      </w:r>
    </w:p>
    <w:p w14:paraId="22CA3E2C" w14:textId="13BA24CB" w:rsidR="00105E6B" w:rsidRPr="00271AC0" w:rsidRDefault="00105E6B" w:rsidP="00105E6B">
      <w:pPr>
        <w:pStyle w:val="BodytextforRoleDescription"/>
        <w:numPr>
          <w:ilvl w:val="0"/>
          <w:numId w:val="5"/>
        </w:numPr>
        <w:rPr>
          <w:rFonts w:ascii="Times New Roman" w:eastAsia="Times New Roman" w:hAnsi="Times New Roman"/>
        </w:rPr>
      </w:pPr>
      <w:r>
        <w:t xml:space="preserve">Have great communication and interpersonal skills and </w:t>
      </w:r>
      <w:r w:rsidR="009A06CF">
        <w:t>are</w:t>
      </w:r>
      <w:r w:rsidR="006C7545">
        <w:t xml:space="preserve"> able to talk to a variety of audiences</w:t>
      </w:r>
      <w:r>
        <w:t>.</w:t>
      </w:r>
    </w:p>
    <w:p w14:paraId="43BFDD13" w14:textId="6A7E6698" w:rsidR="00105E6B" w:rsidRDefault="00BC45A7" w:rsidP="00105E6B">
      <w:pPr>
        <w:pStyle w:val="BodytextforRoleDescription"/>
        <w:numPr>
          <w:ilvl w:val="0"/>
          <w:numId w:val="5"/>
        </w:numPr>
      </w:pPr>
      <w:r>
        <w:t>Have a confident and</w:t>
      </w:r>
      <w:r w:rsidR="006C7545">
        <w:t xml:space="preserve"> friendly </w:t>
      </w:r>
      <w:r>
        <w:t>approach</w:t>
      </w:r>
      <w:r w:rsidR="006C7545">
        <w:t xml:space="preserve"> and can build </w:t>
      </w:r>
      <w:r w:rsidR="002A787B">
        <w:t xml:space="preserve">positive </w:t>
      </w:r>
      <w:r w:rsidR="006C7545">
        <w:t xml:space="preserve">relationships </w:t>
      </w:r>
      <w:r w:rsidR="002A787B">
        <w:t>with individuals.</w:t>
      </w:r>
    </w:p>
    <w:p w14:paraId="71E31E99" w14:textId="6FB9DE5E" w:rsidR="00105E6B" w:rsidRPr="00733256" w:rsidRDefault="00105E6B" w:rsidP="00105E6B">
      <w:pPr>
        <w:pStyle w:val="BodytextforRoleDescription"/>
        <w:numPr>
          <w:ilvl w:val="0"/>
          <w:numId w:val="5"/>
        </w:numPr>
      </w:pPr>
      <w:r>
        <w:t>Have a</w:t>
      </w:r>
      <w:r w:rsidR="00B43B8D">
        <w:t xml:space="preserve">n interest </w:t>
      </w:r>
      <w:r w:rsidR="00FB57DD">
        <w:t>in encouraging</w:t>
      </w:r>
      <w:r w:rsidR="00B43B8D">
        <w:t xml:space="preserve"> people to become involved in volunteering</w:t>
      </w:r>
      <w:r w:rsidR="00350315">
        <w:t xml:space="preserve"> and a desire to support them as </w:t>
      </w:r>
      <w:r w:rsidR="00D918FE">
        <w:t>they</w:t>
      </w:r>
      <w:r w:rsidR="00350315">
        <w:t xml:space="preserve"> volunteer</w:t>
      </w:r>
      <w:r>
        <w:t>.</w:t>
      </w:r>
    </w:p>
    <w:p w14:paraId="693029DE" w14:textId="733A70E2" w:rsidR="001F70BF" w:rsidRPr="00530BB0" w:rsidRDefault="001F70BF" w:rsidP="00FD34A9">
      <w:pPr>
        <w:pStyle w:val="BodytextforRoleDescription"/>
        <w:spacing w:line="320" w:lineRule="exact"/>
        <w:ind w:left="720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21E5204A" wp14:editId="525E34E7">
            <wp:simplePos x="0" y="0"/>
            <wp:positionH relativeFrom="margin">
              <wp:posOffset>-557530</wp:posOffset>
            </wp:positionH>
            <wp:positionV relativeFrom="paragraph">
              <wp:posOffset>168910</wp:posOffset>
            </wp:positionV>
            <wp:extent cx="457200" cy="457200"/>
            <wp:effectExtent l="0" t="0" r="0" b="0"/>
            <wp:wrapNone/>
            <wp:docPr id="2" name="Picture 1" descr="A blue circle with a white letter i in 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circle with a white letter i in it&#10;&#10;Description automatically generated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75B79" w14:textId="6B244321" w:rsidR="007526E3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</w:pPr>
      <w:r w:rsidRPr="00E53EE1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 xml:space="preserve">What you </w:t>
      </w: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can expect from us</w:t>
      </w:r>
    </w:p>
    <w:p w14:paraId="54ED1E5A" w14:textId="77777777" w:rsidR="007526E3" w:rsidRDefault="007526E3" w:rsidP="007526E3">
      <w:pPr>
        <w:pStyle w:val="BodytextforRoleDescription"/>
        <w:numPr>
          <w:ilvl w:val="0"/>
          <w:numId w:val="1"/>
        </w:numPr>
        <w:spacing w:line="220" w:lineRule="exact"/>
        <w:ind w:left="709" w:hanging="284"/>
      </w:pPr>
      <w:r>
        <w:t>We will make you feel welcome, included and respected.</w:t>
      </w:r>
    </w:p>
    <w:p w14:paraId="27B24407" w14:textId="77777777" w:rsidR="007526E3" w:rsidRDefault="007526E3" w:rsidP="007526E3">
      <w:pPr>
        <w:pStyle w:val="BodytextforRoleDescription"/>
        <w:numPr>
          <w:ilvl w:val="0"/>
          <w:numId w:val="1"/>
        </w:numPr>
        <w:spacing w:line="220" w:lineRule="exact"/>
        <w:ind w:left="709" w:hanging="284"/>
      </w:pPr>
      <w:r>
        <w:t>You will receive training, ongoing supervision and support.</w:t>
      </w:r>
    </w:p>
    <w:p w14:paraId="7CE89881" w14:textId="77777777" w:rsidR="007526E3" w:rsidRDefault="007526E3" w:rsidP="007526E3">
      <w:pPr>
        <w:pStyle w:val="BodytextforRoleDescription"/>
        <w:numPr>
          <w:ilvl w:val="0"/>
          <w:numId w:val="1"/>
        </w:numPr>
        <w:spacing w:line="220" w:lineRule="exact"/>
        <w:ind w:left="709" w:hanging="284"/>
      </w:pPr>
      <w:r>
        <w:t>You can claim pre-agreed out of pocket expenses (for example, travel) in line with our policy.</w:t>
      </w:r>
    </w:p>
    <w:p w14:paraId="022F9683" w14:textId="77777777" w:rsidR="007526E3" w:rsidRDefault="007526E3" w:rsidP="007526E3">
      <w:pPr>
        <w:pStyle w:val="BodytextforRoleDescription"/>
        <w:numPr>
          <w:ilvl w:val="0"/>
          <w:numId w:val="1"/>
        </w:numPr>
        <w:spacing w:line="220" w:lineRule="exact"/>
        <w:ind w:left="709" w:hanging="284"/>
      </w:pPr>
      <w:r>
        <w:t>We’ll keep you up to date with relevant policies and procedures that apply to your role.</w:t>
      </w:r>
    </w:p>
    <w:p w14:paraId="76ADC6A0" w14:textId="7039180C" w:rsidR="007526E3" w:rsidRDefault="007526E3" w:rsidP="007526E3">
      <w:pPr>
        <w:pStyle w:val="BodytextforRoleDescription"/>
        <w:numPr>
          <w:ilvl w:val="0"/>
          <w:numId w:val="1"/>
        </w:numPr>
        <w:spacing w:line="220" w:lineRule="exact"/>
        <w:ind w:left="709" w:hanging="284"/>
      </w:pPr>
      <w:r>
        <w:t>You’ll have access to learning, development and engagement opportunities for volunteers.</w:t>
      </w:r>
    </w:p>
    <w:p w14:paraId="518925C2" w14:textId="595C7221" w:rsidR="001F70BF" w:rsidRDefault="00BB3F95" w:rsidP="00BB3F95">
      <w:pPr>
        <w:pStyle w:val="BodytextforRoleDescription"/>
        <w:spacing w:line="220" w:lineRule="exact"/>
        <w:ind w:left="709"/>
      </w:pPr>
      <w:r>
        <w:rPr>
          <w:noProof/>
        </w:rPr>
        <w:drawing>
          <wp:anchor distT="0" distB="0" distL="114300" distR="114300" simplePos="0" relativeHeight="251658250" behindDoc="0" locked="0" layoutInCell="1" allowOverlap="1" wp14:anchorId="24A22AA9" wp14:editId="6D741249">
            <wp:simplePos x="0" y="0"/>
            <wp:positionH relativeFrom="margin">
              <wp:posOffset>-557530</wp:posOffset>
            </wp:positionH>
            <wp:positionV relativeFrom="paragraph">
              <wp:posOffset>116205</wp:posOffset>
            </wp:positionV>
            <wp:extent cx="457200" cy="457200"/>
            <wp:effectExtent l="0" t="0" r="0" b="0"/>
            <wp:wrapNone/>
            <wp:docPr id="40704650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46506" name="Picture 1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9DA52" w14:textId="77777777" w:rsidR="007526E3" w:rsidRDefault="007526E3" w:rsidP="007526E3">
      <w:pPr>
        <w:spacing w:line="320" w:lineRule="exact"/>
        <w:textAlignment w:val="baseline"/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</w:pPr>
      <w:r w:rsidRPr="00E53EE1"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 xml:space="preserve">What </w:t>
      </w:r>
      <w:r>
        <w:rPr>
          <w:rFonts w:ascii="AS TT Commons DemiBold" w:eastAsia="Times New Roman" w:hAnsi="AS TT Commons DemiBold" w:cs="Calibri"/>
          <w:b/>
          <w:bCs/>
          <w:color w:val="002877"/>
          <w:sz w:val="32"/>
          <w:szCs w:val="32"/>
          <w:lang w:eastAsia="en-GB"/>
        </w:rPr>
        <w:t>we need from you</w:t>
      </w:r>
    </w:p>
    <w:p w14:paraId="0A1D6B97" w14:textId="77777777" w:rsidR="009C39B9" w:rsidRPr="00C03F12" w:rsidRDefault="009C39B9" w:rsidP="009C39B9">
      <w:pPr>
        <w:pStyle w:val="Normalbullets"/>
        <w:numPr>
          <w:ilvl w:val="0"/>
          <w:numId w:val="0"/>
        </w:numPr>
        <w:rPr>
          <w:rFonts w:ascii="Aptos" w:hAnsi="Aptos"/>
          <w:sz w:val="22"/>
          <w:szCs w:val="22"/>
        </w:rPr>
      </w:pPr>
      <w:r w:rsidRPr="00C03F12">
        <w:rPr>
          <w:rFonts w:ascii="Aptos" w:hAnsi="Aptos"/>
          <w:sz w:val="22"/>
          <w:szCs w:val="22"/>
        </w:rPr>
        <w:t>To ensure the safety and security of people with dementia we ask for:</w:t>
      </w:r>
    </w:p>
    <w:p w14:paraId="25B541B8" w14:textId="0ABB2BF8" w:rsidR="009C39B9" w:rsidRPr="00C03F12" w:rsidRDefault="009C39B9" w:rsidP="009C39B9">
      <w:pPr>
        <w:pStyle w:val="Normalbullets"/>
        <w:rPr>
          <w:rFonts w:ascii="Aptos" w:hAnsi="Aptos"/>
          <w:sz w:val="22"/>
          <w:szCs w:val="22"/>
        </w:rPr>
      </w:pPr>
      <w:r w:rsidRPr="00C03F12">
        <w:rPr>
          <w:rFonts w:ascii="Aptos" w:hAnsi="Aptos"/>
          <w:sz w:val="22"/>
          <w:szCs w:val="22"/>
        </w:rPr>
        <w:t>One reference</w:t>
      </w:r>
      <w:r w:rsidR="005A2CCB">
        <w:rPr>
          <w:rFonts w:ascii="Aptos" w:hAnsi="Aptos"/>
          <w:sz w:val="22"/>
          <w:szCs w:val="22"/>
        </w:rPr>
        <w:t xml:space="preserve"> </w:t>
      </w:r>
      <w:r w:rsidRPr="00C03F12">
        <w:rPr>
          <w:rFonts w:ascii="Aptos" w:hAnsi="Aptos"/>
          <w:sz w:val="22"/>
          <w:szCs w:val="22"/>
        </w:rPr>
        <w:t>and proof of identity.</w:t>
      </w:r>
    </w:p>
    <w:p w14:paraId="623A069E" w14:textId="05ED3D15" w:rsidR="009C39B9" w:rsidRPr="00C03F12" w:rsidRDefault="009C39B9" w:rsidP="009C39B9">
      <w:pPr>
        <w:pStyle w:val="Normalbullets"/>
        <w:rPr>
          <w:rFonts w:ascii="Aptos" w:hAnsi="Aptos"/>
          <w:sz w:val="22"/>
          <w:szCs w:val="22"/>
        </w:rPr>
      </w:pPr>
      <w:r w:rsidRPr="00C03F12">
        <w:rPr>
          <w:rFonts w:ascii="Aptos" w:hAnsi="Aptos"/>
          <w:sz w:val="22"/>
          <w:szCs w:val="22"/>
        </w:rPr>
        <w:t xml:space="preserve">To put the role into practice most effectively volunteers are recommended to continue for at least </w:t>
      </w:r>
      <w:r w:rsidR="008C20D9">
        <w:rPr>
          <w:rFonts w:ascii="Aptos" w:hAnsi="Aptos"/>
          <w:sz w:val="22"/>
          <w:szCs w:val="22"/>
        </w:rPr>
        <w:t xml:space="preserve">6 </w:t>
      </w:r>
      <w:r w:rsidRPr="00C03F12">
        <w:rPr>
          <w:rFonts w:ascii="Aptos" w:hAnsi="Aptos"/>
          <w:sz w:val="22"/>
          <w:szCs w:val="22"/>
        </w:rPr>
        <w:t>months.</w:t>
      </w:r>
    </w:p>
    <w:p w14:paraId="671CCB30" w14:textId="4DB0EE5D" w:rsidR="009C39B9" w:rsidRPr="00A9489C" w:rsidRDefault="009C39B9" w:rsidP="009C39B9">
      <w:pPr>
        <w:pStyle w:val="Normalbullets"/>
        <w:rPr>
          <w:rFonts w:ascii="Aptos" w:hAnsi="Aptos"/>
          <w:sz w:val="22"/>
          <w:szCs w:val="22"/>
        </w:rPr>
      </w:pPr>
      <w:r w:rsidRPr="00A9489C">
        <w:rPr>
          <w:rFonts w:ascii="Aptos" w:hAnsi="Aptos"/>
          <w:sz w:val="22"/>
          <w:szCs w:val="22"/>
        </w:rPr>
        <w:t xml:space="preserve">Learning </w:t>
      </w:r>
      <w:r w:rsidR="008B6669">
        <w:rPr>
          <w:rFonts w:ascii="Aptos" w:hAnsi="Aptos"/>
          <w:sz w:val="22"/>
          <w:szCs w:val="22"/>
        </w:rPr>
        <w:t xml:space="preserve">at the start will take about </w:t>
      </w:r>
      <w:r w:rsidR="00E15A1C">
        <w:rPr>
          <w:rFonts w:ascii="Aptos" w:hAnsi="Aptos"/>
          <w:sz w:val="22"/>
          <w:szCs w:val="22"/>
        </w:rPr>
        <w:t>3</w:t>
      </w:r>
      <w:r w:rsidR="008C20D9">
        <w:rPr>
          <w:rFonts w:ascii="Aptos" w:hAnsi="Aptos"/>
          <w:sz w:val="22"/>
          <w:szCs w:val="22"/>
        </w:rPr>
        <w:t xml:space="preserve"> hours</w:t>
      </w:r>
      <w:r w:rsidR="00D37668">
        <w:rPr>
          <w:rFonts w:ascii="Aptos" w:hAnsi="Aptos"/>
          <w:sz w:val="22"/>
          <w:szCs w:val="22"/>
        </w:rPr>
        <w:t xml:space="preserve"> followed by periodic refreshers.</w:t>
      </w:r>
    </w:p>
    <w:p w14:paraId="5C2DF8EA" w14:textId="61234501" w:rsidR="00A83FAA" w:rsidRPr="0089577E" w:rsidRDefault="00351445" w:rsidP="0089577E">
      <w:pPr>
        <w:pStyle w:val="Normalbullets"/>
        <w:rPr>
          <w:rFonts w:ascii="Aptos" w:hAnsi="Aptos"/>
          <w:sz w:val="22"/>
          <w:szCs w:val="22"/>
        </w:rPr>
      </w:pPr>
      <w:r w:rsidRPr="00C03F12">
        <w:rPr>
          <w:rFonts w:ascii="Aptos" w:hAnsi="Aptos"/>
          <w:sz w:val="22"/>
          <w:szCs w:val="22"/>
        </w:rPr>
        <w:t>You will need your own computer, internet access and phone</w:t>
      </w:r>
      <w:r w:rsidR="00A83FAA">
        <w:rPr>
          <w:noProof/>
        </w:rPr>
        <w:drawing>
          <wp:anchor distT="0" distB="0" distL="114300" distR="114300" simplePos="0" relativeHeight="251658240" behindDoc="0" locked="0" layoutInCell="1" allowOverlap="1" wp14:anchorId="6FC15E79" wp14:editId="5A6FEC1A">
            <wp:simplePos x="0" y="0"/>
            <wp:positionH relativeFrom="column">
              <wp:posOffset>12186920</wp:posOffset>
            </wp:positionH>
            <wp:positionV relativeFrom="page">
              <wp:posOffset>80401</wp:posOffset>
            </wp:positionV>
            <wp:extent cx="2693670" cy="1823085"/>
            <wp:effectExtent l="0" t="0" r="0" b="0"/>
            <wp:wrapThrough wrapText="bothSides">
              <wp:wrapPolygon edited="0">
                <wp:start x="16905" y="3009"/>
                <wp:lineTo x="15378" y="3611"/>
                <wp:lineTo x="14563" y="4514"/>
                <wp:lineTo x="14359" y="8125"/>
                <wp:lineTo x="3768" y="9480"/>
                <wp:lineTo x="2546" y="9781"/>
                <wp:lineTo x="2546" y="10533"/>
                <wp:lineTo x="2037" y="12940"/>
                <wp:lineTo x="2037" y="13091"/>
                <wp:lineTo x="6823" y="15348"/>
                <wp:lineTo x="6721" y="16552"/>
                <wp:lineTo x="7434" y="17304"/>
                <wp:lineTo x="15174" y="18207"/>
                <wp:lineTo x="15276" y="18508"/>
                <wp:lineTo x="16396" y="18508"/>
                <wp:lineTo x="16803" y="17755"/>
                <wp:lineTo x="17109" y="11737"/>
                <wp:lineTo x="16702" y="10683"/>
                <wp:lineTo x="17313" y="10533"/>
                <wp:lineTo x="19248" y="9028"/>
                <wp:lineTo x="19146" y="8125"/>
                <wp:lineTo x="19553" y="7373"/>
                <wp:lineTo x="19451" y="6621"/>
                <wp:lineTo x="19044" y="5266"/>
                <wp:lineTo x="18433" y="3912"/>
                <wp:lineTo x="17924" y="3009"/>
                <wp:lineTo x="16905" y="3009"/>
              </wp:wrapPolygon>
            </wp:wrapThrough>
            <wp:docPr id="10" name="Picture 2" descr="A blue flower with a yellow cent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ue flower with a yellow center&#10;&#10;Description automatically generated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8F">
        <w:rPr>
          <w:rFonts w:ascii="Aptos" w:hAnsi="Aptos"/>
          <w:sz w:val="22"/>
          <w:szCs w:val="22"/>
        </w:rPr>
        <w:t>.</w:t>
      </w:r>
    </w:p>
    <w:sectPr w:rsidR="00A83FAA" w:rsidRPr="0089577E" w:rsidSect="00603954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470C" w14:textId="77777777" w:rsidR="000A2A65" w:rsidRDefault="000A2A65" w:rsidP="000E0782">
      <w:pPr>
        <w:spacing w:after="0" w:line="240" w:lineRule="auto"/>
      </w:pPr>
      <w:r>
        <w:separator/>
      </w:r>
    </w:p>
  </w:endnote>
  <w:endnote w:type="continuationSeparator" w:id="0">
    <w:p w14:paraId="32750F0B" w14:textId="77777777" w:rsidR="000A2A65" w:rsidRDefault="000A2A65" w:rsidP="000E0782">
      <w:pPr>
        <w:spacing w:after="0" w:line="240" w:lineRule="auto"/>
      </w:pPr>
      <w:r>
        <w:continuationSeparator/>
      </w:r>
    </w:p>
  </w:endnote>
  <w:endnote w:type="continuationNotice" w:id="1">
    <w:p w14:paraId="4DDA14DC" w14:textId="77777777" w:rsidR="000A2A65" w:rsidRDefault="000A2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S TT Commons Medium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AS TT Commons ExtraBold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AS TT Commons DemiBold">
    <w:panose1 w:val="020B0103030102020204"/>
    <w:charset w:val="00"/>
    <w:family w:val="swiss"/>
    <w:pitch w:val="variable"/>
    <w:sig w:usb0="A000007F" w:usb1="4000A4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26C5" w14:textId="77777777" w:rsidR="00012205" w:rsidRPr="00012205" w:rsidRDefault="00012205" w:rsidP="00012205">
    <w:pPr>
      <w:pStyle w:val="Footer"/>
      <w:jc w:val="right"/>
      <w:rPr>
        <w:color w:val="207EFF"/>
        <w:sz w:val="18"/>
        <w:szCs w:val="18"/>
      </w:rPr>
    </w:pPr>
    <w:r w:rsidRPr="00012205">
      <w:rPr>
        <w:color w:val="207EFF"/>
        <w:sz w:val="18"/>
        <w:szCs w:val="18"/>
      </w:rPr>
      <w:t>Alzheimer’s Society Role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8978" w14:textId="77777777" w:rsidR="000A2A65" w:rsidRDefault="000A2A65" w:rsidP="000E0782">
      <w:pPr>
        <w:spacing w:after="0" w:line="240" w:lineRule="auto"/>
      </w:pPr>
      <w:r>
        <w:separator/>
      </w:r>
    </w:p>
  </w:footnote>
  <w:footnote w:type="continuationSeparator" w:id="0">
    <w:p w14:paraId="2241B29E" w14:textId="77777777" w:rsidR="000A2A65" w:rsidRDefault="000A2A65" w:rsidP="000E0782">
      <w:pPr>
        <w:spacing w:after="0" w:line="240" w:lineRule="auto"/>
      </w:pPr>
      <w:r>
        <w:continuationSeparator/>
      </w:r>
    </w:p>
  </w:footnote>
  <w:footnote w:type="continuationNotice" w:id="1">
    <w:p w14:paraId="11EBE1D1" w14:textId="77777777" w:rsidR="000A2A65" w:rsidRDefault="000A2A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388"/>
    <w:multiLevelType w:val="hybridMultilevel"/>
    <w:tmpl w:val="27488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70FE"/>
    <w:multiLevelType w:val="hybridMultilevel"/>
    <w:tmpl w:val="0D5E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4651A"/>
    <w:multiLevelType w:val="hybridMultilevel"/>
    <w:tmpl w:val="857C749C"/>
    <w:lvl w:ilvl="0" w:tplc="E8025C9A">
      <w:start w:val="1"/>
      <w:numFmt w:val="bullet"/>
      <w:pStyle w:val="Normal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91A5C"/>
    <w:multiLevelType w:val="hybridMultilevel"/>
    <w:tmpl w:val="DBB44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078F"/>
    <w:multiLevelType w:val="hybridMultilevel"/>
    <w:tmpl w:val="8AF0C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3047500">
    <w:abstractNumId w:val="4"/>
  </w:num>
  <w:num w:numId="2" w16cid:durableId="130830406">
    <w:abstractNumId w:val="0"/>
  </w:num>
  <w:num w:numId="3" w16cid:durableId="1902404561">
    <w:abstractNumId w:val="2"/>
  </w:num>
  <w:num w:numId="4" w16cid:durableId="971207216">
    <w:abstractNumId w:val="3"/>
  </w:num>
  <w:num w:numId="5" w16cid:durableId="1767531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75"/>
    <w:rsid w:val="000069E8"/>
    <w:rsid w:val="00012205"/>
    <w:rsid w:val="00033E75"/>
    <w:rsid w:val="00055BC5"/>
    <w:rsid w:val="000763C1"/>
    <w:rsid w:val="000A2A65"/>
    <w:rsid w:val="000A4A89"/>
    <w:rsid w:val="000D36C9"/>
    <w:rsid w:val="000E0782"/>
    <w:rsid w:val="000F015B"/>
    <w:rsid w:val="000F0E78"/>
    <w:rsid w:val="00105E6B"/>
    <w:rsid w:val="00123919"/>
    <w:rsid w:val="001442E4"/>
    <w:rsid w:val="00160281"/>
    <w:rsid w:val="00164A53"/>
    <w:rsid w:val="001743D2"/>
    <w:rsid w:val="00184D72"/>
    <w:rsid w:val="001C5EEF"/>
    <w:rsid w:val="001D4067"/>
    <w:rsid w:val="001E4BC2"/>
    <w:rsid w:val="001E7701"/>
    <w:rsid w:val="001F18E2"/>
    <w:rsid w:val="001F44A3"/>
    <w:rsid w:val="001F70BF"/>
    <w:rsid w:val="00203CB9"/>
    <w:rsid w:val="0023016E"/>
    <w:rsid w:val="002336E7"/>
    <w:rsid w:val="00253DD0"/>
    <w:rsid w:val="002616E6"/>
    <w:rsid w:val="002666E6"/>
    <w:rsid w:val="002703B9"/>
    <w:rsid w:val="00270E28"/>
    <w:rsid w:val="00286F1F"/>
    <w:rsid w:val="002A0CA9"/>
    <w:rsid w:val="002A4DB2"/>
    <w:rsid w:val="002A5A3E"/>
    <w:rsid w:val="002A787B"/>
    <w:rsid w:val="002B4859"/>
    <w:rsid w:val="002E670B"/>
    <w:rsid w:val="002F13AC"/>
    <w:rsid w:val="002F5E3B"/>
    <w:rsid w:val="0032321A"/>
    <w:rsid w:val="00335298"/>
    <w:rsid w:val="00336F99"/>
    <w:rsid w:val="0034459A"/>
    <w:rsid w:val="003476FF"/>
    <w:rsid w:val="00350315"/>
    <w:rsid w:val="00351445"/>
    <w:rsid w:val="0039307B"/>
    <w:rsid w:val="003A1A4D"/>
    <w:rsid w:val="003B26E1"/>
    <w:rsid w:val="003C034E"/>
    <w:rsid w:val="003C4CFA"/>
    <w:rsid w:val="003C52B4"/>
    <w:rsid w:val="003D64A7"/>
    <w:rsid w:val="003E1B80"/>
    <w:rsid w:val="00403386"/>
    <w:rsid w:val="0042051B"/>
    <w:rsid w:val="0043443F"/>
    <w:rsid w:val="00443C56"/>
    <w:rsid w:val="0045182A"/>
    <w:rsid w:val="004574EE"/>
    <w:rsid w:val="00466CD3"/>
    <w:rsid w:val="00481D09"/>
    <w:rsid w:val="004D08C3"/>
    <w:rsid w:val="004E4CF7"/>
    <w:rsid w:val="004E63A8"/>
    <w:rsid w:val="004F10C9"/>
    <w:rsid w:val="004F4706"/>
    <w:rsid w:val="004F7AE2"/>
    <w:rsid w:val="0050001D"/>
    <w:rsid w:val="005076ED"/>
    <w:rsid w:val="00511234"/>
    <w:rsid w:val="0052454D"/>
    <w:rsid w:val="005275C0"/>
    <w:rsid w:val="00530BB0"/>
    <w:rsid w:val="0053790A"/>
    <w:rsid w:val="0055613A"/>
    <w:rsid w:val="00584AFF"/>
    <w:rsid w:val="005A2CCB"/>
    <w:rsid w:val="005B064E"/>
    <w:rsid w:val="005D0CB2"/>
    <w:rsid w:val="005E1F96"/>
    <w:rsid w:val="005F6CC1"/>
    <w:rsid w:val="00603954"/>
    <w:rsid w:val="00605E34"/>
    <w:rsid w:val="00607AF0"/>
    <w:rsid w:val="00613FDF"/>
    <w:rsid w:val="00637B53"/>
    <w:rsid w:val="00651E1C"/>
    <w:rsid w:val="00664D8C"/>
    <w:rsid w:val="00673D9B"/>
    <w:rsid w:val="00677CBE"/>
    <w:rsid w:val="00681D79"/>
    <w:rsid w:val="006842BF"/>
    <w:rsid w:val="00685DD5"/>
    <w:rsid w:val="00690E3C"/>
    <w:rsid w:val="006958BC"/>
    <w:rsid w:val="006A31C7"/>
    <w:rsid w:val="006A7F32"/>
    <w:rsid w:val="006C4E78"/>
    <w:rsid w:val="006C591B"/>
    <w:rsid w:val="006C6BBC"/>
    <w:rsid w:val="006C7545"/>
    <w:rsid w:val="006D3B33"/>
    <w:rsid w:val="006E3864"/>
    <w:rsid w:val="006F1CD5"/>
    <w:rsid w:val="00711729"/>
    <w:rsid w:val="0071307D"/>
    <w:rsid w:val="007202A1"/>
    <w:rsid w:val="00727B42"/>
    <w:rsid w:val="00733256"/>
    <w:rsid w:val="007526E3"/>
    <w:rsid w:val="007548C6"/>
    <w:rsid w:val="00763A2A"/>
    <w:rsid w:val="007649B6"/>
    <w:rsid w:val="00791C2F"/>
    <w:rsid w:val="00794948"/>
    <w:rsid w:val="00794DF3"/>
    <w:rsid w:val="007C1715"/>
    <w:rsid w:val="007D08E2"/>
    <w:rsid w:val="007D3BB5"/>
    <w:rsid w:val="00834080"/>
    <w:rsid w:val="00855B98"/>
    <w:rsid w:val="00856F41"/>
    <w:rsid w:val="008572B4"/>
    <w:rsid w:val="00867B9E"/>
    <w:rsid w:val="008950F9"/>
    <w:rsid w:val="0089577E"/>
    <w:rsid w:val="00896B89"/>
    <w:rsid w:val="008A1A95"/>
    <w:rsid w:val="008B22F9"/>
    <w:rsid w:val="008B6669"/>
    <w:rsid w:val="008B6732"/>
    <w:rsid w:val="008C079C"/>
    <w:rsid w:val="008C20D9"/>
    <w:rsid w:val="008C3970"/>
    <w:rsid w:val="008D05AB"/>
    <w:rsid w:val="008D242F"/>
    <w:rsid w:val="008D7056"/>
    <w:rsid w:val="008F7084"/>
    <w:rsid w:val="00907581"/>
    <w:rsid w:val="0092092F"/>
    <w:rsid w:val="009323BA"/>
    <w:rsid w:val="00934464"/>
    <w:rsid w:val="00944C04"/>
    <w:rsid w:val="00951592"/>
    <w:rsid w:val="00951C3D"/>
    <w:rsid w:val="0095709A"/>
    <w:rsid w:val="00966B92"/>
    <w:rsid w:val="009675C5"/>
    <w:rsid w:val="0097395F"/>
    <w:rsid w:val="00982FE0"/>
    <w:rsid w:val="009A06CF"/>
    <w:rsid w:val="009B5335"/>
    <w:rsid w:val="009B5C79"/>
    <w:rsid w:val="009C39B9"/>
    <w:rsid w:val="009C40E8"/>
    <w:rsid w:val="00A07528"/>
    <w:rsid w:val="00A10BBA"/>
    <w:rsid w:val="00A1538F"/>
    <w:rsid w:val="00A16A03"/>
    <w:rsid w:val="00A246CD"/>
    <w:rsid w:val="00A2684D"/>
    <w:rsid w:val="00A33B5D"/>
    <w:rsid w:val="00A62049"/>
    <w:rsid w:val="00A62C8E"/>
    <w:rsid w:val="00A67540"/>
    <w:rsid w:val="00A706CE"/>
    <w:rsid w:val="00A756CF"/>
    <w:rsid w:val="00A80EBC"/>
    <w:rsid w:val="00A83FAA"/>
    <w:rsid w:val="00A9489C"/>
    <w:rsid w:val="00AA43E3"/>
    <w:rsid w:val="00AC0B28"/>
    <w:rsid w:val="00AD7A85"/>
    <w:rsid w:val="00AE669C"/>
    <w:rsid w:val="00B110E9"/>
    <w:rsid w:val="00B16736"/>
    <w:rsid w:val="00B33DE6"/>
    <w:rsid w:val="00B4342F"/>
    <w:rsid w:val="00B43B8D"/>
    <w:rsid w:val="00B43E71"/>
    <w:rsid w:val="00B473B6"/>
    <w:rsid w:val="00B50731"/>
    <w:rsid w:val="00B703D9"/>
    <w:rsid w:val="00B7744C"/>
    <w:rsid w:val="00B833C1"/>
    <w:rsid w:val="00B873B4"/>
    <w:rsid w:val="00B9579A"/>
    <w:rsid w:val="00BA0A13"/>
    <w:rsid w:val="00BA2B69"/>
    <w:rsid w:val="00BA44D3"/>
    <w:rsid w:val="00BB3F95"/>
    <w:rsid w:val="00BC1CC4"/>
    <w:rsid w:val="00BC45A7"/>
    <w:rsid w:val="00BE58C4"/>
    <w:rsid w:val="00C03F12"/>
    <w:rsid w:val="00C10A0B"/>
    <w:rsid w:val="00C165EA"/>
    <w:rsid w:val="00C50651"/>
    <w:rsid w:val="00C5647B"/>
    <w:rsid w:val="00C7727D"/>
    <w:rsid w:val="00C8057C"/>
    <w:rsid w:val="00CA4C3B"/>
    <w:rsid w:val="00CB5A99"/>
    <w:rsid w:val="00CB7820"/>
    <w:rsid w:val="00CC4A81"/>
    <w:rsid w:val="00D0280A"/>
    <w:rsid w:val="00D36819"/>
    <w:rsid w:val="00D36F8A"/>
    <w:rsid w:val="00D37407"/>
    <w:rsid w:val="00D37668"/>
    <w:rsid w:val="00D53073"/>
    <w:rsid w:val="00D638A2"/>
    <w:rsid w:val="00D87ED8"/>
    <w:rsid w:val="00D918FE"/>
    <w:rsid w:val="00D9513E"/>
    <w:rsid w:val="00D96F8E"/>
    <w:rsid w:val="00DA0818"/>
    <w:rsid w:val="00DB5B1F"/>
    <w:rsid w:val="00DD3E9E"/>
    <w:rsid w:val="00DF7277"/>
    <w:rsid w:val="00E15A1C"/>
    <w:rsid w:val="00E3418B"/>
    <w:rsid w:val="00E4773D"/>
    <w:rsid w:val="00E536AB"/>
    <w:rsid w:val="00E570B5"/>
    <w:rsid w:val="00E57242"/>
    <w:rsid w:val="00E653FA"/>
    <w:rsid w:val="00E762DB"/>
    <w:rsid w:val="00EA0F2E"/>
    <w:rsid w:val="00EA419E"/>
    <w:rsid w:val="00EC1901"/>
    <w:rsid w:val="00ED1362"/>
    <w:rsid w:val="00ED37AF"/>
    <w:rsid w:val="00ED429B"/>
    <w:rsid w:val="00EE7BEC"/>
    <w:rsid w:val="00F077AC"/>
    <w:rsid w:val="00F17AF4"/>
    <w:rsid w:val="00F22B84"/>
    <w:rsid w:val="00F34471"/>
    <w:rsid w:val="00F34C4C"/>
    <w:rsid w:val="00F50DF1"/>
    <w:rsid w:val="00F652E1"/>
    <w:rsid w:val="00F83081"/>
    <w:rsid w:val="00F85768"/>
    <w:rsid w:val="00F908A4"/>
    <w:rsid w:val="00FB185B"/>
    <w:rsid w:val="00FB57DD"/>
    <w:rsid w:val="00FD03FF"/>
    <w:rsid w:val="00FD34A9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594E"/>
  <w15:chartTrackingRefBased/>
  <w15:docId w15:val="{C3532F50-CE47-4D79-A767-B92AB46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lzheimer's body text 11pt Deep Blue"/>
    <w:qFormat/>
    <w:rsid w:val="00A83FAA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F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F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F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F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FAA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FAA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FAA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FAA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FAA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FAA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8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F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FAA"/>
    <w:rPr>
      <w:rFonts w:ascii="AS TT Commons Medium" w:hAnsi="AS TT Commons Medium" w:cs="Times New Roman (Body CS)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A8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FAA"/>
    <w:rPr>
      <w:rFonts w:ascii="AS TT Commons Medium" w:hAnsi="AS TT Commons Medium" w:cs="Times New Roman (Body CS)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83F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782"/>
    <w:rPr>
      <w:rFonts w:ascii="Aptos" w:eastAsia="Aptos" w:hAnsi="Aptos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0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782"/>
    <w:rPr>
      <w:rFonts w:ascii="Aptos" w:eastAsia="Aptos" w:hAnsi="Aptos" w:cs="Times New Roman"/>
      <w14:ligatures w14:val="none"/>
    </w:rPr>
  </w:style>
  <w:style w:type="paragraph" w:customStyle="1" w:styleId="BodytextforRoleDescription">
    <w:name w:val="Body text for Role Description"/>
    <w:basedOn w:val="Normal"/>
    <w:qFormat/>
    <w:rsid w:val="007526E3"/>
    <w:pPr>
      <w:spacing w:line="240" w:lineRule="exact"/>
      <w:textAlignment w:val="baseline"/>
    </w:pPr>
    <w:rPr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9B9"/>
    <w:rPr>
      <w:rFonts w:ascii="Aptos" w:eastAsia="Aptos" w:hAnsi="Aptos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9B9"/>
    <w:pPr>
      <w:spacing w:after="0"/>
    </w:pPr>
    <w:rPr>
      <w:rFonts w:asciiTheme="minorHAnsi" w:eastAsiaTheme="minorHAnsi" w:hAnsiTheme="minorHAnsi" w:cstheme="minorBidi"/>
      <w:b/>
      <w:bCs/>
      <w:color w:val="000000" w:themeColor="text1"/>
      <w:kern w:val="0"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9B9"/>
    <w:rPr>
      <w:rFonts w:ascii="Aptos" w:eastAsia="Aptos" w:hAnsi="Aptos" w:cs="Times New Roman"/>
      <w:b/>
      <w:bCs/>
      <w:color w:val="000000" w:themeColor="text1"/>
      <w:kern w:val="0"/>
      <w:sz w:val="20"/>
      <w:szCs w:val="20"/>
      <w:lang w:eastAsia="en-GB"/>
      <w14:ligatures w14:val="none"/>
    </w:rPr>
  </w:style>
  <w:style w:type="paragraph" w:customStyle="1" w:styleId="Normalbullets">
    <w:name w:val="Normal bullets"/>
    <w:basedOn w:val="ListParagraph"/>
    <w:link w:val="NormalbulletsChar"/>
    <w:qFormat/>
    <w:rsid w:val="009C39B9"/>
    <w:pPr>
      <w:numPr>
        <w:numId w:val="3"/>
      </w:numPr>
      <w:spacing w:after="0" w:line="240" w:lineRule="auto"/>
    </w:pPr>
    <w:rPr>
      <w:rFonts w:asciiTheme="minorHAnsi" w:eastAsiaTheme="minorHAnsi" w:hAnsiTheme="minorHAnsi" w:cstheme="minorBidi"/>
      <w:color w:val="000000" w:themeColor="text1"/>
      <w:kern w:val="0"/>
      <w:lang w:eastAsia="en-GB"/>
    </w:rPr>
  </w:style>
  <w:style w:type="character" w:customStyle="1" w:styleId="NormalbulletsChar">
    <w:name w:val="Normal bullets Char"/>
    <w:basedOn w:val="DefaultParagraphFont"/>
    <w:link w:val="Normalbullets"/>
    <w:rsid w:val="009C39B9"/>
    <w:rPr>
      <w:color w:val="000000" w:themeColor="text1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E4CF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.Loader\Downloads\ROLE%20DESCRIPTION%20amended%20V5%2002%2004%20202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8109BA2490D44905F6E051A74A65D" ma:contentTypeVersion="18" ma:contentTypeDescription="Create a new document." ma:contentTypeScope="" ma:versionID="8223efdf03a530fbe3a0f5d595a2c62a">
  <xsd:schema xmlns:xsd="http://www.w3.org/2001/XMLSchema" xmlns:xs="http://www.w3.org/2001/XMLSchema" xmlns:p="http://schemas.microsoft.com/office/2006/metadata/properties" xmlns:ns2="9c55cff9-3a23-4108-ae66-8fbd464fd5e9" xmlns:ns3="bb178901-0f2c-450a-af46-99ceec775ecc" targetNamespace="http://schemas.microsoft.com/office/2006/metadata/properties" ma:root="true" ma:fieldsID="74b1a9466fd6d6a5b6280fa752650c81" ns2:_="" ns3:_="">
    <xsd:import namespace="9c55cff9-3a23-4108-ae66-8fbd464fd5e9"/>
    <xsd:import namespace="bb178901-0f2c-450a-af46-99ceec775e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cff9-3a23-4108-ae66-8fbd464fd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4cc4f6-1ea8-4064-b7f5-3804b9560f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78901-0f2c-450a-af46-99ceec775e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3f0fd-dec4-4a2c-990b-ed127b420cdf}" ma:internalName="TaxCatchAll" ma:showField="CatchAllData" ma:web="bb178901-0f2c-450a-af46-99ceec775e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178901-0f2c-450a-af46-99ceec775ecc" xsi:nil="true"/>
    <lcf76f155ced4ddcb4097134ff3c332f xmlns="9c55cff9-3a23-4108-ae66-8fbd464fd5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D8DFC4-F3AB-4C6F-86EC-067C76F56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5cff9-3a23-4108-ae66-8fbd464fd5e9"/>
    <ds:schemaRef ds:uri="bb178901-0f2c-450a-af46-99ceec775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9A95A-2780-46A7-A521-FC942E935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2ECD1-8284-4547-8C0F-0B8088AAF0BD}">
  <ds:schemaRefs>
    <ds:schemaRef ds:uri="http://schemas.microsoft.com/office/2006/metadata/properties"/>
    <ds:schemaRef ds:uri="http://schemas.microsoft.com/office/infopath/2007/PartnerControls"/>
    <ds:schemaRef ds:uri="bb178901-0f2c-450a-af46-99ceec775ecc"/>
    <ds:schemaRef ds:uri="9c55cff9-3a23-4108-ae66-8fbd464fd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DESCRIPTION amended V5 02 04 2024 (1)</Template>
  <TotalTime>73</TotalTime>
  <Pages>3</Pages>
  <Words>462</Words>
  <Characters>2569</Characters>
  <Application>Microsoft Office Word</Application>
  <DocSecurity>0</DocSecurity>
  <Lines>111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Loader</dc:creator>
  <cp:keywords/>
  <dc:description/>
  <cp:lastModifiedBy>Louise Cruickshank</cp:lastModifiedBy>
  <cp:revision>32</cp:revision>
  <dcterms:created xsi:type="dcterms:W3CDTF">2026-02-06T12:07:00Z</dcterms:created>
  <dcterms:modified xsi:type="dcterms:W3CDTF">2026-03-06T17:54:00Z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0x01010024D8109BA2490D44905F6E051A74A65D</vt:lpwstr>
  </property>
  <property fmtid="{D5CDD505-2E9C-101B-9397-08002B2CF9AE}" pid="3" name="MediaServiceImageTags">
    <vt:lpwstr/>
  </property>
</Properties>
</file>